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D" w:rsidRDefault="00D067CD" w:rsidP="00D067CD">
      <w:pPr>
        <w:spacing w:line="276" w:lineRule="auto"/>
        <w:rPr>
          <w:rFonts w:ascii="Calibri" w:hAnsi="Calibri"/>
          <w:b/>
          <w:bCs/>
          <w:color w:val="000000" w:themeColor="text1"/>
        </w:rPr>
      </w:pPr>
    </w:p>
    <w:p w:rsidR="005D4F78" w:rsidRPr="00E7692E" w:rsidRDefault="005D4F78" w:rsidP="008B590F">
      <w:pPr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 w:rsidRPr="00E7692E">
        <w:rPr>
          <w:rFonts w:ascii="Calibri" w:hAnsi="Calibri"/>
          <w:b/>
          <w:bCs/>
          <w:color w:val="000000" w:themeColor="text1"/>
        </w:rPr>
        <w:t>STANOWISKO RUCHU POLSKA 2050</w:t>
      </w:r>
    </w:p>
    <w:p w:rsidR="005D4F78" w:rsidRPr="00E7692E" w:rsidRDefault="00E7692E" w:rsidP="008B590F">
      <w:pPr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 w:rsidRPr="00E7692E">
        <w:rPr>
          <w:rFonts w:ascii="Calibri" w:hAnsi="Calibri"/>
          <w:b/>
          <w:bCs/>
          <w:color w:val="000000" w:themeColor="text1"/>
        </w:rPr>
        <w:t>w</w:t>
      </w:r>
      <w:r w:rsidR="005D4F78" w:rsidRPr="00E7692E">
        <w:rPr>
          <w:rFonts w:ascii="Calibri" w:hAnsi="Calibri"/>
          <w:b/>
          <w:bCs/>
          <w:color w:val="000000" w:themeColor="text1"/>
        </w:rPr>
        <w:t xml:space="preserve"> sprawie poselskiego projektu ustawy o zmianie ustawy kodeks postępowania w</w:t>
      </w:r>
      <w:r w:rsidRPr="00E7692E">
        <w:rPr>
          <w:rFonts w:ascii="Calibri" w:hAnsi="Calibri"/>
          <w:b/>
          <w:bCs/>
          <w:color w:val="000000" w:themeColor="text1"/>
        </w:rPr>
        <w:t> </w:t>
      </w:r>
      <w:r w:rsidR="005D4F78" w:rsidRPr="00E7692E">
        <w:rPr>
          <w:rFonts w:ascii="Calibri" w:hAnsi="Calibri"/>
          <w:b/>
          <w:bCs/>
          <w:color w:val="000000" w:themeColor="text1"/>
        </w:rPr>
        <w:t>sprawach o wykroczenia (druk poselski nr 866)</w:t>
      </w:r>
    </w:p>
    <w:p w:rsidR="005D4F78" w:rsidRPr="00E7692E" w:rsidRDefault="005D4F78" w:rsidP="008B590F">
      <w:pPr>
        <w:spacing w:line="276" w:lineRule="auto"/>
        <w:rPr>
          <w:rFonts w:ascii="Calibri" w:hAnsi="Calibri"/>
          <w:color w:val="000000" w:themeColor="text1"/>
        </w:rPr>
      </w:pPr>
    </w:p>
    <w:p w:rsidR="005D4F78" w:rsidRPr="00E7692E" w:rsidRDefault="005D4F78" w:rsidP="008B590F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>Ruch Polska 2050 stanowczo potępia kolejn</w:t>
      </w:r>
      <w:r w:rsidR="00F74521" w:rsidRPr="00E7692E">
        <w:rPr>
          <w:rFonts w:ascii="Calibri" w:hAnsi="Calibri"/>
          <w:color w:val="000000" w:themeColor="text1"/>
        </w:rPr>
        <w:t>y</w:t>
      </w:r>
      <w:r w:rsidRPr="00E7692E">
        <w:rPr>
          <w:rFonts w:ascii="Calibri" w:hAnsi="Calibri"/>
          <w:color w:val="000000" w:themeColor="text1"/>
        </w:rPr>
        <w:t xml:space="preserve"> atak na konstytucyjne prawa człowieka i</w:t>
      </w:r>
      <w:r w:rsidR="00D30D6F" w:rsidRPr="00E7692E">
        <w:rPr>
          <w:rFonts w:ascii="Calibri" w:hAnsi="Calibri"/>
          <w:color w:val="000000" w:themeColor="text1"/>
        </w:rPr>
        <w:t> </w:t>
      </w:r>
      <w:r w:rsidRPr="00E7692E">
        <w:rPr>
          <w:rFonts w:ascii="Calibri" w:hAnsi="Calibri"/>
          <w:color w:val="000000" w:themeColor="text1"/>
        </w:rPr>
        <w:t>obywatela autorstwa rządzącej Zjednoczonej Prawicy, za jak</w:t>
      </w:r>
      <w:r w:rsidR="00F74521" w:rsidRPr="00E7692E">
        <w:rPr>
          <w:rFonts w:ascii="Calibri" w:hAnsi="Calibri"/>
          <w:color w:val="000000" w:themeColor="text1"/>
        </w:rPr>
        <w:t>i</w:t>
      </w:r>
      <w:r w:rsidRPr="00E7692E">
        <w:rPr>
          <w:rFonts w:ascii="Calibri" w:hAnsi="Calibri"/>
          <w:color w:val="000000" w:themeColor="text1"/>
        </w:rPr>
        <w:t xml:space="preserve"> należy uznać </w:t>
      </w:r>
      <w:r w:rsidR="00F74521" w:rsidRPr="00E7692E">
        <w:rPr>
          <w:rFonts w:ascii="Calibri" w:hAnsi="Calibri"/>
          <w:color w:val="000000" w:themeColor="text1"/>
        </w:rPr>
        <w:t>projekt zmian w</w:t>
      </w:r>
      <w:r w:rsidR="00D30D6F" w:rsidRPr="00E7692E">
        <w:rPr>
          <w:rFonts w:ascii="Calibri" w:hAnsi="Calibri"/>
          <w:color w:val="000000" w:themeColor="text1"/>
        </w:rPr>
        <w:t> </w:t>
      </w:r>
      <w:r w:rsidR="00F74521" w:rsidRPr="00E7692E">
        <w:rPr>
          <w:rFonts w:ascii="Calibri" w:hAnsi="Calibri"/>
          <w:color w:val="000000" w:themeColor="text1"/>
        </w:rPr>
        <w:t xml:space="preserve">kodeksie postępowania w sprawach o wykroczenia (k.p.s.w.). </w:t>
      </w:r>
      <w:r w:rsidR="00F74521" w:rsidRPr="00E7692E">
        <w:rPr>
          <w:rFonts w:ascii="Calibri" w:hAnsi="Calibri"/>
          <w:b/>
          <w:bCs/>
          <w:color w:val="000000" w:themeColor="text1"/>
        </w:rPr>
        <w:t xml:space="preserve">Projekt można zasadniczo streścić </w:t>
      </w:r>
      <w:r w:rsidR="00D30D6F" w:rsidRPr="00E7692E">
        <w:rPr>
          <w:rFonts w:ascii="Calibri" w:hAnsi="Calibri"/>
          <w:b/>
          <w:bCs/>
          <w:color w:val="000000" w:themeColor="text1"/>
        </w:rPr>
        <w:t>prosto</w:t>
      </w:r>
      <w:r w:rsidR="00F74521" w:rsidRPr="00E7692E">
        <w:rPr>
          <w:rFonts w:ascii="Calibri" w:hAnsi="Calibri"/>
          <w:b/>
          <w:bCs/>
          <w:color w:val="000000" w:themeColor="text1"/>
        </w:rPr>
        <w:t>: policjant przesta</w:t>
      </w:r>
      <w:r w:rsidR="00F266B5" w:rsidRPr="00E7692E">
        <w:rPr>
          <w:rFonts w:ascii="Calibri" w:hAnsi="Calibri"/>
          <w:b/>
          <w:bCs/>
          <w:color w:val="000000" w:themeColor="text1"/>
        </w:rPr>
        <w:t>nie</w:t>
      </w:r>
      <w:r w:rsidR="00F74521" w:rsidRPr="00E7692E">
        <w:rPr>
          <w:rFonts w:ascii="Calibri" w:hAnsi="Calibri"/>
          <w:b/>
          <w:bCs/>
          <w:color w:val="000000" w:themeColor="text1"/>
        </w:rPr>
        <w:t xml:space="preserve"> być „stróżem prawa”, a sta</w:t>
      </w:r>
      <w:r w:rsidR="00F266B5" w:rsidRPr="00E7692E">
        <w:rPr>
          <w:rFonts w:ascii="Calibri" w:hAnsi="Calibri"/>
          <w:b/>
          <w:bCs/>
          <w:color w:val="000000" w:themeColor="text1"/>
        </w:rPr>
        <w:t xml:space="preserve">nie </w:t>
      </w:r>
      <w:r w:rsidR="00F74521" w:rsidRPr="00E7692E">
        <w:rPr>
          <w:rFonts w:ascii="Calibri" w:hAnsi="Calibri"/>
          <w:b/>
          <w:bCs/>
          <w:color w:val="000000" w:themeColor="text1"/>
        </w:rPr>
        <w:t>się „sędzią w granatowym mundurze.” Polska zaś robi kolejny krok w kierunku państwa policyjnego.</w:t>
      </w:r>
      <w:r w:rsidR="001224DC" w:rsidRPr="00E7692E">
        <w:rPr>
          <w:rFonts w:ascii="Calibri" w:hAnsi="Calibri"/>
          <w:color w:val="000000" w:themeColor="text1"/>
        </w:rPr>
        <w:t xml:space="preserve">Władza próbuje strachem wymusić na obywatelach odstąpienie od realizacji ich prawa do manifestowania własnych poglądów. </w:t>
      </w:r>
    </w:p>
    <w:p w:rsidR="00F74521" w:rsidRPr="00E7692E" w:rsidRDefault="00F74521" w:rsidP="008B590F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ab/>
        <w:t xml:space="preserve">Projekt zakłada m.in., że: </w:t>
      </w:r>
    </w:p>
    <w:p w:rsidR="00F74521" w:rsidRPr="00E7692E" w:rsidRDefault="00F74521" w:rsidP="008B590F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>- grzywny nakładane w</w:t>
      </w:r>
      <w:r w:rsidR="00F266B5" w:rsidRPr="00E7692E">
        <w:rPr>
          <w:rFonts w:ascii="Calibri" w:hAnsi="Calibri"/>
          <w:color w:val="000000" w:themeColor="text1"/>
        </w:rPr>
        <w:t xml:space="preserve">formie </w:t>
      </w:r>
      <w:r w:rsidRPr="00E7692E">
        <w:rPr>
          <w:rFonts w:ascii="Calibri" w:hAnsi="Calibri"/>
          <w:color w:val="000000" w:themeColor="text1"/>
        </w:rPr>
        <w:t>mandatów</w:t>
      </w:r>
      <w:r w:rsidR="00176FBD" w:rsidRPr="00E7692E">
        <w:rPr>
          <w:rFonts w:ascii="Calibri" w:hAnsi="Calibri"/>
          <w:color w:val="000000" w:themeColor="text1"/>
        </w:rPr>
        <w:t xml:space="preserve"> karnych</w:t>
      </w:r>
      <w:r w:rsidRPr="00E7692E">
        <w:rPr>
          <w:rFonts w:ascii="Calibri" w:hAnsi="Calibri"/>
          <w:color w:val="000000" w:themeColor="text1"/>
        </w:rPr>
        <w:t xml:space="preserve"> będą podlegały natychmiastowej wykonalności, bez możliwości </w:t>
      </w:r>
      <w:r w:rsidR="00F266B5" w:rsidRPr="00E7692E">
        <w:rPr>
          <w:rFonts w:ascii="Calibri" w:hAnsi="Calibri"/>
          <w:color w:val="000000" w:themeColor="text1"/>
        </w:rPr>
        <w:t xml:space="preserve">odmowy ich </w:t>
      </w:r>
      <w:r w:rsidRPr="00E7692E">
        <w:rPr>
          <w:rFonts w:ascii="Calibri" w:hAnsi="Calibri"/>
          <w:color w:val="000000" w:themeColor="text1"/>
        </w:rPr>
        <w:t xml:space="preserve">przyjęcia; </w:t>
      </w:r>
    </w:p>
    <w:p w:rsidR="00F266B5" w:rsidRPr="00E7692E" w:rsidRDefault="00F74521" w:rsidP="008B590F">
      <w:pPr>
        <w:spacing w:line="276" w:lineRule="auto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 xml:space="preserve">- to na obywatelu, </w:t>
      </w:r>
      <w:r w:rsidR="00F266B5" w:rsidRPr="00E7692E">
        <w:rPr>
          <w:rFonts w:ascii="Calibri" w:hAnsi="Calibri"/>
          <w:color w:val="000000" w:themeColor="text1"/>
        </w:rPr>
        <w:t xml:space="preserve">a nie jak </w:t>
      </w:r>
      <w:r w:rsidRPr="00E7692E">
        <w:rPr>
          <w:rFonts w:ascii="Calibri" w:hAnsi="Calibri"/>
          <w:color w:val="000000" w:themeColor="text1"/>
        </w:rPr>
        <w:t xml:space="preserve">dotądna policji, będzie ciążył obowiązek wniesienia </w:t>
      </w:r>
      <w:r w:rsidR="00F266B5" w:rsidRPr="00E7692E">
        <w:rPr>
          <w:rFonts w:ascii="Calibri" w:hAnsi="Calibri"/>
          <w:color w:val="000000" w:themeColor="text1"/>
        </w:rPr>
        <w:t xml:space="preserve">odwołania od mandatu </w:t>
      </w:r>
      <w:r w:rsidRPr="00E7692E">
        <w:rPr>
          <w:rFonts w:ascii="Calibri" w:hAnsi="Calibri"/>
          <w:color w:val="000000" w:themeColor="text1"/>
        </w:rPr>
        <w:t>do sądu</w:t>
      </w:r>
      <w:r w:rsidR="00F266B5" w:rsidRPr="00E7692E">
        <w:rPr>
          <w:rFonts w:ascii="Calibri" w:hAnsi="Calibri"/>
          <w:color w:val="000000" w:themeColor="text1"/>
        </w:rPr>
        <w:t xml:space="preserve"> i uzasadnienia, czy zaskarża go co do winy, czy co do wysokości kary</w:t>
      </w:r>
      <w:r w:rsidR="00D30D6F" w:rsidRPr="00E7692E">
        <w:rPr>
          <w:rFonts w:ascii="Calibri" w:hAnsi="Calibri"/>
          <w:color w:val="000000" w:themeColor="text1"/>
        </w:rPr>
        <w:t xml:space="preserve"> (jeśli będzie potrafił to rozróżnić),</w:t>
      </w:r>
    </w:p>
    <w:p w:rsidR="003952ED" w:rsidRPr="00E7692E" w:rsidRDefault="00176FBD" w:rsidP="003952ED">
      <w:pPr>
        <w:spacing w:line="276" w:lineRule="auto"/>
        <w:jc w:val="both"/>
        <w:rPr>
          <w:rFonts w:ascii="Calibri" w:hAnsi="Calibri"/>
          <w:strike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>- termin wniesienia odwołania</w:t>
      </w:r>
      <w:r w:rsidR="00F266B5" w:rsidRPr="00E7692E">
        <w:rPr>
          <w:rFonts w:ascii="Calibri" w:hAnsi="Calibri"/>
          <w:color w:val="000000" w:themeColor="text1"/>
        </w:rPr>
        <w:t xml:space="preserve">będzie </w:t>
      </w:r>
      <w:r w:rsidRPr="00E7692E">
        <w:rPr>
          <w:rFonts w:ascii="Calibri" w:hAnsi="Calibri"/>
          <w:color w:val="000000" w:themeColor="text1"/>
        </w:rPr>
        <w:t xml:space="preserve">niezwykle krótki (7 dni), </w:t>
      </w:r>
      <w:r w:rsidR="00F266B5" w:rsidRPr="00E7692E">
        <w:rPr>
          <w:rFonts w:ascii="Calibri" w:hAnsi="Calibri"/>
          <w:color w:val="000000" w:themeColor="text1"/>
        </w:rPr>
        <w:t>a znaleźć muszą się w nim</w:t>
      </w:r>
      <w:r w:rsidRPr="00E7692E">
        <w:rPr>
          <w:rFonts w:ascii="Calibri" w:hAnsi="Calibri"/>
          <w:color w:val="000000" w:themeColor="text1"/>
        </w:rPr>
        <w:t>wszystki</w:t>
      </w:r>
      <w:r w:rsidR="00F266B5" w:rsidRPr="00E7692E">
        <w:rPr>
          <w:rFonts w:ascii="Calibri" w:hAnsi="Calibri"/>
          <w:color w:val="000000" w:themeColor="text1"/>
        </w:rPr>
        <w:t>e</w:t>
      </w:r>
      <w:r w:rsidRPr="00E7692E">
        <w:rPr>
          <w:rFonts w:ascii="Calibri" w:hAnsi="Calibri"/>
          <w:color w:val="000000" w:themeColor="text1"/>
        </w:rPr>
        <w:t xml:space="preserve"> dowod</w:t>
      </w:r>
      <w:r w:rsidR="00F266B5" w:rsidRPr="00E7692E">
        <w:rPr>
          <w:rFonts w:ascii="Calibri" w:hAnsi="Calibri"/>
          <w:color w:val="000000" w:themeColor="text1"/>
        </w:rPr>
        <w:t xml:space="preserve">y„niewinności” </w:t>
      </w:r>
      <w:r w:rsidR="003952ED" w:rsidRPr="00E7692E">
        <w:rPr>
          <w:rFonts w:ascii="Calibri" w:hAnsi="Calibri"/>
          <w:color w:val="000000" w:themeColor="text1"/>
        </w:rPr>
        <w:t xml:space="preserve">obywatela </w:t>
      </w:r>
      <w:r w:rsidR="00F266B5" w:rsidRPr="00E7692E">
        <w:rPr>
          <w:rFonts w:ascii="Calibri" w:hAnsi="Calibri"/>
          <w:color w:val="000000" w:themeColor="text1"/>
        </w:rPr>
        <w:t xml:space="preserve">pod rygorem utraty prawa powołania się na nie później, </w:t>
      </w:r>
    </w:p>
    <w:p w:rsidR="003952ED" w:rsidRPr="00E7692E" w:rsidRDefault="003952ED" w:rsidP="008B590F">
      <w:pPr>
        <w:spacing w:line="276" w:lineRule="auto"/>
        <w:jc w:val="both"/>
        <w:rPr>
          <w:rFonts w:ascii="Calibri" w:hAnsi="Calibri"/>
          <w:strike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 xml:space="preserve">-  </w:t>
      </w:r>
      <w:r w:rsidRPr="00E7692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>sąd może orzec na niekorzyść obywatela, bo ustawa uchyli zakaz pogarszania sytuacji oskarżonego w postępowaniu odwoławczym – odwołujący się ryzykuje, że zostanie u</w:t>
      </w:r>
      <w:r w:rsidR="00D30D6F" w:rsidRPr="00E7692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en-GB"/>
        </w:rPr>
        <w:t>karany wyższą grzywną.</w:t>
      </w:r>
    </w:p>
    <w:p w:rsidR="00D30D6F" w:rsidRPr="00E7692E" w:rsidRDefault="00D30D6F" w:rsidP="00D30D6F">
      <w:pPr>
        <w:spacing w:line="276" w:lineRule="auto"/>
        <w:ind w:firstLine="708"/>
        <w:jc w:val="both"/>
        <w:rPr>
          <w:rFonts w:ascii="Calibri" w:hAnsi="Calibri"/>
          <w:b/>
          <w:bCs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 xml:space="preserve">Z powyższych przyczyn należy uznać, że </w:t>
      </w:r>
      <w:r w:rsidRPr="00E7692E">
        <w:rPr>
          <w:rFonts w:ascii="Calibri" w:hAnsi="Calibri"/>
          <w:b/>
          <w:bCs/>
          <w:color w:val="000000" w:themeColor="text1"/>
        </w:rPr>
        <w:t xml:space="preserve">projekt narusza następujące konstytucyjne normy: </w:t>
      </w:r>
    </w:p>
    <w:p w:rsidR="00D30D6F" w:rsidRPr="00E7692E" w:rsidRDefault="00D30D6F" w:rsidP="00D30D6F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>- zasadę demokratycznego państwa prawnego (art. 2</w:t>
      </w:r>
      <w:r w:rsidR="001266EF" w:rsidRPr="00E7692E">
        <w:rPr>
          <w:rFonts w:ascii="Calibri" w:hAnsi="Calibri"/>
          <w:color w:val="000000" w:themeColor="text1"/>
        </w:rPr>
        <w:t xml:space="preserve"> Konstytucji</w:t>
      </w:r>
      <w:r w:rsidR="00E7692E" w:rsidRPr="00E7692E">
        <w:rPr>
          <w:rFonts w:ascii="Calibri" w:hAnsi="Calibri"/>
          <w:color w:val="000000" w:themeColor="text1"/>
        </w:rPr>
        <w:t xml:space="preserve"> RP</w:t>
      </w:r>
      <w:r w:rsidRPr="00E7692E">
        <w:rPr>
          <w:rFonts w:ascii="Calibri" w:hAnsi="Calibri"/>
          <w:color w:val="000000" w:themeColor="text1"/>
        </w:rPr>
        <w:t xml:space="preserve">); </w:t>
      </w:r>
    </w:p>
    <w:p w:rsidR="00D30D6F" w:rsidRPr="00E7692E" w:rsidRDefault="00D30D6F" w:rsidP="00D30D6F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>- zasadę domniemania niewinności (art. 42 ust. 3</w:t>
      </w:r>
      <w:r w:rsidR="00E7692E" w:rsidRPr="00E7692E">
        <w:rPr>
          <w:rFonts w:ascii="Calibri" w:hAnsi="Calibri"/>
          <w:color w:val="000000" w:themeColor="text1"/>
        </w:rPr>
        <w:t xml:space="preserve"> Konstytucji RP</w:t>
      </w:r>
      <w:r w:rsidRPr="00E7692E">
        <w:rPr>
          <w:rFonts w:ascii="Calibri" w:hAnsi="Calibri"/>
          <w:color w:val="000000" w:themeColor="text1"/>
        </w:rPr>
        <w:t>)</w:t>
      </w:r>
    </w:p>
    <w:p w:rsidR="00D30D6F" w:rsidRPr="00E7692E" w:rsidRDefault="00D30D6F" w:rsidP="00D30D6F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 xml:space="preserve">- </w:t>
      </w:r>
      <w:r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>prawo do sprawiedliwego i jawnego rozpatrzenia sprawy bez nieuzasadnionej zw</w:t>
      </w:r>
      <w:r w:rsidRPr="00E7692E">
        <w:rPr>
          <w:rFonts w:ascii="Calibri" w:eastAsia="Times New Roman" w:hAnsi="Calibri" w:cs="Cambria"/>
          <w:color w:val="000000" w:themeColor="text1"/>
          <w:shd w:val="clear" w:color="auto" w:fill="FFFFFF"/>
          <w:lang w:eastAsia="pl-PL"/>
        </w:rPr>
        <w:t>ł</w:t>
      </w:r>
      <w:r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>oki przez w</w:t>
      </w:r>
      <w:r w:rsidRPr="00E7692E">
        <w:rPr>
          <w:rFonts w:ascii="Calibri" w:eastAsia="Times New Roman" w:hAnsi="Calibri" w:cs="Cambria"/>
          <w:color w:val="000000" w:themeColor="text1"/>
          <w:shd w:val="clear" w:color="auto" w:fill="FFFFFF"/>
          <w:lang w:eastAsia="pl-PL"/>
        </w:rPr>
        <w:t>ł</w:t>
      </w:r>
      <w:r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>a</w:t>
      </w:r>
      <w:r w:rsidRPr="00E7692E">
        <w:rPr>
          <w:rFonts w:ascii="Calibri" w:eastAsia="Times New Roman" w:hAnsi="Calibri" w:cs="Cambria"/>
          <w:color w:val="000000" w:themeColor="text1"/>
          <w:shd w:val="clear" w:color="auto" w:fill="FFFFFF"/>
          <w:lang w:eastAsia="pl-PL"/>
        </w:rPr>
        <w:t>ś</w:t>
      </w:r>
      <w:r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>ciwy, niezale</w:t>
      </w:r>
      <w:r w:rsidRPr="00E7692E">
        <w:rPr>
          <w:rFonts w:ascii="Calibri" w:eastAsia="Times New Roman" w:hAnsi="Calibri" w:cs="Cambria"/>
          <w:color w:val="000000" w:themeColor="text1"/>
          <w:shd w:val="clear" w:color="auto" w:fill="FFFFFF"/>
          <w:lang w:eastAsia="pl-PL"/>
        </w:rPr>
        <w:t>ż</w:t>
      </w:r>
      <w:r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>ny, bezstronny i niezawis</w:t>
      </w:r>
      <w:r w:rsidRPr="00E7692E">
        <w:rPr>
          <w:rFonts w:ascii="Calibri" w:eastAsia="Times New Roman" w:hAnsi="Calibri" w:cs="Cambria"/>
          <w:color w:val="000000" w:themeColor="text1"/>
          <w:shd w:val="clear" w:color="auto" w:fill="FFFFFF"/>
          <w:lang w:eastAsia="pl-PL"/>
        </w:rPr>
        <w:t>ł</w:t>
      </w:r>
      <w:r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>y s</w:t>
      </w:r>
      <w:r w:rsidRPr="00E7692E">
        <w:rPr>
          <w:rFonts w:ascii="Calibri" w:eastAsia="Times New Roman" w:hAnsi="Calibri" w:cs="Cambria"/>
          <w:color w:val="000000" w:themeColor="text1"/>
          <w:shd w:val="clear" w:color="auto" w:fill="FFFFFF"/>
          <w:lang w:eastAsia="pl-PL"/>
        </w:rPr>
        <w:t>ą</w:t>
      </w:r>
      <w:r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>d (art. 46</w:t>
      </w:r>
      <w:r w:rsidR="00E7692E"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 xml:space="preserve"> Konstytucji RP</w:t>
      </w:r>
      <w:r w:rsidRPr="00E7692E">
        <w:rPr>
          <w:rFonts w:ascii="Calibri" w:eastAsia="Times New Roman" w:hAnsi="Calibri" w:cs="Noto Serif"/>
          <w:color w:val="000000" w:themeColor="text1"/>
          <w:shd w:val="clear" w:color="auto" w:fill="FFFFFF"/>
          <w:lang w:eastAsia="pl-PL"/>
        </w:rPr>
        <w:t xml:space="preserve">); </w:t>
      </w:r>
    </w:p>
    <w:p w:rsidR="00176FBD" w:rsidRPr="00E7692E" w:rsidRDefault="00176FBD" w:rsidP="008B590F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b/>
          <w:bCs/>
          <w:color w:val="000000" w:themeColor="text1"/>
        </w:rPr>
        <w:t>Te wszystkie zmiany spowodują, że obywatele zaczną regularnie bać się policji</w:t>
      </w:r>
      <w:r w:rsidR="00D30D6F" w:rsidRPr="00E7692E">
        <w:rPr>
          <w:rFonts w:ascii="Calibri" w:hAnsi="Calibri"/>
          <w:b/>
          <w:bCs/>
          <w:color w:val="000000" w:themeColor="text1"/>
        </w:rPr>
        <w:t xml:space="preserve"> i strażników gminnych</w:t>
      </w:r>
      <w:r w:rsidRPr="00E7692E">
        <w:rPr>
          <w:rFonts w:ascii="Calibri" w:hAnsi="Calibri"/>
          <w:b/>
          <w:bCs/>
          <w:color w:val="000000" w:themeColor="text1"/>
        </w:rPr>
        <w:t>, któr</w:t>
      </w:r>
      <w:r w:rsidR="00D30D6F" w:rsidRPr="00E7692E">
        <w:rPr>
          <w:rFonts w:ascii="Calibri" w:hAnsi="Calibri"/>
          <w:b/>
          <w:bCs/>
          <w:color w:val="000000" w:themeColor="text1"/>
        </w:rPr>
        <w:t>ych</w:t>
      </w:r>
      <w:r w:rsidRPr="00E7692E">
        <w:rPr>
          <w:rFonts w:ascii="Calibri" w:hAnsi="Calibri"/>
          <w:b/>
          <w:bCs/>
          <w:color w:val="000000" w:themeColor="text1"/>
        </w:rPr>
        <w:t xml:space="preserve"> władza na ulicach miast i wsi zdecydowanie wzrośnie.</w:t>
      </w:r>
      <w:r w:rsidRPr="00E7692E">
        <w:rPr>
          <w:rFonts w:ascii="Calibri" w:hAnsi="Calibri"/>
          <w:color w:val="000000" w:themeColor="text1"/>
        </w:rPr>
        <w:t xml:space="preserve"> Od </w:t>
      </w:r>
      <w:r w:rsidR="00D30D6F" w:rsidRPr="00E7692E">
        <w:rPr>
          <w:rFonts w:ascii="Calibri" w:hAnsi="Calibri"/>
          <w:color w:val="000000" w:themeColor="text1"/>
        </w:rPr>
        <w:t xml:space="preserve">ich </w:t>
      </w:r>
      <w:r w:rsidRPr="00E7692E">
        <w:rPr>
          <w:rFonts w:ascii="Calibri" w:hAnsi="Calibri"/>
          <w:color w:val="000000" w:themeColor="text1"/>
        </w:rPr>
        <w:t>woli będzie zależało to, czy budżet domowy obywatelek i obywateli zostanie, ze skutkiem natychmiastowym, uszczuplony o kilkaset, a w niektórych przypadkach nawet kilka tysięcy złotych.</w:t>
      </w:r>
    </w:p>
    <w:p w:rsidR="00E43793" w:rsidRDefault="00B15731" w:rsidP="00E537E5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>Nie budzi wątpliwości, że ta żenująca inicjatywa ustawodawcza ma na celu przede wszystkim wymuszenie skutecznego nakładania mandatów na obywateli w związku z „przeciwdziałaniem” epidemii, których bezprawność coraz częściej stwierdzają sądy</w:t>
      </w:r>
      <w:r w:rsidR="00E537E5" w:rsidRPr="00E7692E">
        <w:rPr>
          <w:rFonts w:ascii="Calibri" w:hAnsi="Calibri"/>
          <w:color w:val="000000" w:themeColor="text1"/>
        </w:rPr>
        <w:t xml:space="preserve">. </w:t>
      </w:r>
    </w:p>
    <w:p w:rsidR="00E43793" w:rsidRDefault="00E43793" w:rsidP="00E537E5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</w:p>
    <w:p w:rsidR="00E43793" w:rsidRDefault="00E43793" w:rsidP="00E537E5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</w:p>
    <w:p w:rsidR="00E43793" w:rsidRDefault="00E43793" w:rsidP="00E537E5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</w:p>
    <w:p w:rsidR="00E537E5" w:rsidRPr="00E7692E" w:rsidRDefault="00E537E5" w:rsidP="00E537E5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>Uzasadnienie projektu wskazuj</w:t>
      </w:r>
      <w:r w:rsidR="00E43793">
        <w:rPr>
          <w:rFonts w:ascii="Calibri" w:hAnsi="Calibri"/>
          <w:color w:val="000000" w:themeColor="text1"/>
        </w:rPr>
        <w:t>ące</w:t>
      </w:r>
      <w:r w:rsidRPr="00E7692E">
        <w:rPr>
          <w:rFonts w:ascii="Calibri" w:hAnsi="Calibri"/>
          <w:color w:val="000000" w:themeColor="text1"/>
        </w:rPr>
        <w:t>, że jednym z powodów zmiany przepisów są rzekomo emocjonalne decyzje obywateli o odmowie przyjęcia mandatównie mieści się w żadnych standardach legislacji.</w:t>
      </w:r>
    </w:p>
    <w:p w:rsidR="001266EF" w:rsidRPr="00E7692E" w:rsidRDefault="00B15731" w:rsidP="00E7692E">
      <w:pPr>
        <w:spacing w:line="276" w:lineRule="auto"/>
        <w:ind w:firstLine="708"/>
        <w:jc w:val="both"/>
        <w:rPr>
          <w:rFonts w:ascii="Calibri" w:hAnsi="Calibri"/>
          <w:strike/>
          <w:color w:val="000000" w:themeColor="text1"/>
        </w:rPr>
      </w:pPr>
      <w:r w:rsidRPr="00E7692E">
        <w:rPr>
          <w:rFonts w:ascii="Calibri" w:hAnsi="Calibri"/>
          <w:b/>
          <w:bCs/>
          <w:color w:val="000000" w:themeColor="text1"/>
        </w:rPr>
        <w:t>Przewidujemy, że</w:t>
      </w:r>
      <w:r w:rsidR="00E537E5" w:rsidRPr="00E7692E">
        <w:rPr>
          <w:rFonts w:ascii="Calibri" w:hAnsi="Calibri"/>
          <w:b/>
          <w:bCs/>
          <w:color w:val="000000" w:themeColor="text1"/>
        </w:rPr>
        <w:t xml:space="preserve"> po wprowadzeniu zmiany w przepisach o mandatach</w:t>
      </w:r>
      <w:r w:rsidR="00176FBD" w:rsidRPr="00E7692E">
        <w:rPr>
          <w:rFonts w:ascii="Calibri" w:hAnsi="Calibri"/>
          <w:b/>
          <w:bCs/>
          <w:color w:val="000000" w:themeColor="text1"/>
        </w:rPr>
        <w:t>wielu obywateli rezygnowało</w:t>
      </w:r>
      <w:r w:rsidR="00E537E5" w:rsidRPr="00E7692E">
        <w:rPr>
          <w:rFonts w:ascii="Calibri" w:hAnsi="Calibri"/>
          <w:b/>
          <w:bCs/>
          <w:color w:val="000000" w:themeColor="text1"/>
        </w:rPr>
        <w:t>by</w:t>
      </w:r>
      <w:r w:rsidR="00176FBD" w:rsidRPr="00E7692E">
        <w:rPr>
          <w:rFonts w:ascii="Calibri" w:hAnsi="Calibri"/>
          <w:b/>
          <w:bCs/>
          <w:color w:val="000000" w:themeColor="text1"/>
        </w:rPr>
        <w:t xml:space="preserve"> z „narażania się” władzy, </w:t>
      </w:r>
      <w:r w:rsidR="008B590F" w:rsidRPr="00E7692E">
        <w:rPr>
          <w:rFonts w:ascii="Calibri" w:hAnsi="Calibri"/>
          <w:b/>
          <w:bCs/>
          <w:color w:val="000000" w:themeColor="text1"/>
        </w:rPr>
        <w:t>np. poprzez udział w</w:t>
      </w:r>
      <w:r w:rsidR="00E7692E" w:rsidRPr="00E7692E">
        <w:rPr>
          <w:rFonts w:ascii="Calibri" w:hAnsi="Calibri"/>
          <w:b/>
          <w:bCs/>
          <w:color w:val="000000" w:themeColor="text1"/>
        </w:rPr>
        <w:t> </w:t>
      </w:r>
      <w:r w:rsidR="008B590F" w:rsidRPr="00E7692E">
        <w:rPr>
          <w:rFonts w:ascii="Calibri" w:hAnsi="Calibri"/>
          <w:b/>
          <w:bCs/>
          <w:color w:val="000000" w:themeColor="text1"/>
        </w:rPr>
        <w:t>manifestacjach.</w:t>
      </w:r>
      <w:r w:rsidR="008B590F" w:rsidRPr="00E7692E">
        <w:rPr>
          <w:rFonts w:ascii="Calibri" w:hAnsi="Calibri"/>
          <w:color w:val="000000" w:themeColor="text1"/>
        </w:rPr>
        <w:t xml:space="preserve"> W</w:t>
      </w:r>
      <w:r w:rsidR="00E7692E" w:rsidRPr="00E7692E">
        <w:rPr>
          <w:rFonts w:ascii="Calibri" w:hAnsi="Calibri"/>
          <w:color w:val="000000" w:themeColor="text1"/>
        </w:rPr>
        <w:t> </w:t>
      </w:r>
      <w:r w:rsidR="008B590F" w:rsidRPr="00E7692E">
        <w:rPr>
          <w:rFonts w:ascii="Calibri" w:hAnsi="Calibri"/>
          <w:color w:val="000000" w:themeColor="text1"/>
        </w:rPr>
        <w:t>ten sposób nowe prawo może zagrozić istocie demokracji, jaką jest prawo do wyrażania własnych poglądów</w:t>
      </w:r>
      <w:r w:rsidRPr="00E7692E">
        <w:rPr>
          <w:rFonts w:ascii="Calibri" w:hAnsi="Calibri"/>
          <w:color w:val="000000" w:themeColor="text1"/>
        </w:rPr>
        <w:t>, zaś funkcjonariusze będą rozliczani z liczby</w:t>
      </w:r>
      <w:r w:rsidR="008B590F" w:rsidRPr="00E7692E">
        <w:rPr>
          <w:rFonts w:ascii="Calibri" w:hAnsi="Calibri"/>
          <w:b/>
          <w:bCs/>
          <w:color w:val="000000" w:themeColor="text1"/>
        </w:rPr>
        <w:t>„wlepionych” mandatów</w:t>
      </w:r>
      <w:r w:rsidR="008B590F" w:rsidRPr="00E7692E">
        <w:rPr>
          <w:rFonts w:ascii="Calibri" w:hAnsi="Calibri"/>
          <w:color w:val="000000" w:themeColor="text1"/>
        </w:rPr>
        <w:t>, a</w:t>
      </w:r>
      <w:r w:rsidR="00E7692E" w:rsidRPr="00E7692E">
        <w:rPr>
          <w:rFonts w:ascii="Calibri" w:hAnsi="Calibri"/>
          <w:color w:val="000000" w:themeColor="text1"/>
        </w:rPr>
        <w:t> </w:t>
      </w:r>
      <w:r w:rsidR="008B590F" w:rsidRPr="00E7692E">
        <w:rPr>
          <w:rFonts w:ascii="Calibri" w:hAnsi="Calibri"/>
          <w:color w:val="000000" w:themeColor="text1"/>
        </w:rPr>
        <w:t xml:space="preserve">prowadzenie represyjnej polityki karnej stanie się kolejnym sposobem na reperowanie znajdujących się w złym stanie finansów publicznych. </w:t>
      </w:r>
    </w:p>
    <w:p w:rsidR="00E43793" w:rsidRDefault="00E43793" w:rsidP="001266EF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E43793">
        <w:rPr>
          <w:rFonts w:ascii="Calibri" w:hAnsi="Calibri"/>
          <w:color w:val="000000" w:themeColor="text1"/>
        </w:rPr>
        <w:t>W</w:t>
      </w:r>
      <w:r w:rsidR="001266EF" w:rsidRPr="00E43793">
        <w:rPr>
          <w:rFonts w:ascii="Calibri" w:hAnsi="Calibri"/>
          <w:color w:val="000000" w:themeColor="text1"/>
        </w:rPr>
        <w:t xml:space="preserve"> ramach nagannej praktyki ostatnich lat </w:t>
      </w:r>
      <w:r w:rsidR="001266EF" w:rsidRPr="00E7692E">
        <w:rPr>
          <w:rFonts w:ascii="Calibri" w:hAnsi="Calibri"/>
          <w:b/>
          <w:bCs/>
          <w:color w:val="000000" w:themeColor="text1"/>
        </w:rPr>
        <w:t xml:space="preserve">projekt został wniesiony </w:t>
      </w:r>
      <w:r>
        <w:rPr>
          <w:rFonts w:ascii="Calibri" w:hAnsi="Calibri"/>
          <w:b/>
          <w:bCs/>
          <w:color w:val="000000" w:themeColor="text1"/>
        </w:rPr>
        <w:t xml:space="preserve">do Sejmu </w:t>
      </w:r>
      <w:r w:rsidR="001266EF" w:rsidRPr="00E43793">
        <w:rPr>
          <w:rFonts w:ascii="Calibri" w:hAnsi="Calibri"/>
          <w:color w:val="000000" w:themeColor="text1"/>
        </w:rPr>
        <w:t xml:space="preserve">przez grupę posłów, a nie </w:t>
      </w:r>
      <w:r w:rsidRPr="00E43793">
        <w:rPr>
          <w:rFonts w:ascii="Calibri" w:hAnsi="Calibri"/>
          <w:color w:val="000000" w:themeColor="text1"/>
        </w:rPr>
        <w:t xml:space="preserve">przez </w:t>
      </w:r>
      <w:r w:rsidR="001266EF" w:rsidRPr="00E43793">
        <w:rPr>
          <w:rFonts w:ascii="Calibri" w:hAnsi="Calibri"/>
          <w:color w:val="000000" w:themeColor="text1"/>
        </w:rPr>
        <w:t xml:space="preserve">Radę Ministrów, </w:t>
      </w:r>
      <w:r w:rsidR="008B590F" w:rsidRPr="00E7692E">
        <w:rPr>
          <w:rFonts w:ascii="Calibri" w:hAnsi="Calibri"/>
          <w:b/>
          <w:bCs/>
          <w:color w:val="000000" w:themeColor="text1"/>
        </w:rPr>
        <w:t>bez żadnych konsultacji społecznych</w:t>
      </w:r>
      <w:r w:rsidR="00B15731" w:rsidRPr="00E7692E">
        <w:rPr>
          <w:rFonts w:ascii="Calibri" w:hAnsi="Calibri"/>
          <w:b/>
          <w:bCs/>
          <w:color w:val="000000" w:themeColor="text1"/>
        </w:rPr>
        <w:t xml:space="preserve"> oraz oceny skutków wprowadzenia regulacji</w:t>
      </w:r>
      <w:r w:rsidR="008B590F" w:rsidRPr="00E7692E">
        <w:rPr>
          <w:rFonts w:ascii="Calibri" w:hAnsi="Calibri"/>
          <w:color w:val="000000" w:themeColor="text1"/>
        </w:rPr>
        <w:t xml:space="preserve">. </w:t>
      </w:r>
    </w:p>
    <w:p w:rsidR="008B590F" w:rsidRPr="00E7692E" w:rsidRDefault="00B15731" w:rsidP="001266EF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E7692E">
        <w:rPr>
          <w:rFonts w:ascii="Calibri" w:hAnsi="Calibri"/>
          <w:color w:val="000000" w:themeColor="text1"/>
        </w:rPr>
        <w:t xml:space="preserve">Wzywamy </w:t>
      </w:r>
      <w:r w:rsidR="008B590F" w:rsidRPr="00E7692E">
        <w:rPr>
          <w:rFonts w:ascii="Calibri" w:hAnsi="Calibri"/>
          <w:color w:val="000000" w:themeColor="text1"/>
        </w:rPr>
        <w:t>rządząc</w:t>
      </w:r>
      <w:r w:rsidRPr="00E7692E">
        <w:rPr>
          <w:rFonts w:ascii="Calibri" w:hAnsi="Calibri"/>
          <w:color w:val="000000" w:themeColor="text1"/>
        </w:rPr>
        <w:t>ą</w:t>
      </w:r>
      <w:r w:rsidR="008B590F" w:rsidRPr="00E7692E">
        <w:rPr>
          <w:rFonts w:ascii="Calibri" w:hAnsi="Calibri"/>
          <w:color w:val="000000" w:themeColor="text1"/>
        </w:rPr>
        <w:t xml:space="preserve"> większość </w:t>
      </w:r>
      <w:r w:rsidRPr="00E7692E">
        <w:rPr>
          <w:rFonts w:ascii="Calibri" w:hAnsi="Calibri"/>
          <w:color w:val="000000" w:themeColor="text1"/>
        </w:rPr>
        <w:t xml:space="preserve">do </w:t>
      </w:r>
      <w:r w:rsidR="008B590F" w:rsidRPr="00E7692E">
        <w:rPr>
          <w:rFonts w:ascii="Calibri" w:hAnsi="Calibri"/>
          <w:color w:val="000000" w:themeColor="text1"/>
        </w:rPr>
        <w:t>wycofa</w:t>
      </w:r>
      <w:r w:rsidRPr="00E7692E">
        <w:rPr>
          <w:rFonts w:ascii="Calibri" w:hAnsi="Calibri"/>
          <w:color w:val="000000" w:themeColor="text1"/>
        </w:rPr>
        <w:t>nia</w:t>
      </w:r>
      <w:r w:rsidR="008B590F" w:rsidRPr="00E7692E">
        <w:rPr>
          <w:rFonts w:ascii="Calibri" w:hAnsi="Calibri"/>
          <w:color w:val="000000" w:themeColor="text1"/>
        </w:rPr>
        <w:t xml:space="preserve"> się z procedowania tego haniebnego prawa</w:t>
      </w:r>
      <w:r w:rsidR="00E7692E" w:rsidRPr="00E7692E">
        <w:rPr>
          <w:rFonts w:ascii="Calibri" w:hAnsi="Calibri"/>
          <w:color w:val="000000" w:themeColor="text1"/>
        </w:rPr>
        <w:t xml:space="preserve">. </w:t>
      </w:r>
      <w:r w:rsidR="008B590F" w:rsidRPr="00E7692E">
        <w:rPr>
          <w:rFonts w:ascii="Calibri" w:hAnsi="Calibri"/>
          <w:color w:val="000000" w:themeColor="text1"/>
        </w:rPr>
        <w:t xml:space="preserve">Posłanka Ruchu Polska 2050 będzie głosowała za odrzuceniem projektu w całości. </w:t>
      </w:r>
    </w:p>
    <w:p w:rsidR="001266EF" w:rsidRPr="00E7692E" w:rsidRDefault="001266EF" w:rsidP="001266EF">
      <w:pPr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</w:p>
    <w:p w:rsidR="001266EF" w:rsidRPr="00E7692E" w:rsidRDefault="001266EF" w:rsidP="001266EF">
      <w:pPr>
        <w:spacing w:line="276" w:lineRule="auto"/>
        <w:ind w:firstLine="708"/>
        <w:jc w:val="both"/>
        <w:rPr>
          <w:rFonts w:ascii="Calibri" w:hAnsi="Calibri"/>
          <w:b/>
          <w:bCs/>
          <w:color w:val="000000" w:themeColor="text1"/>
        </w:rPr>
      </w:pPr>
    </w:p>
    <w:sectPr w:rsidR="001266EF" w:rsidRPr="00E7692E" w:rsidSect="007E60A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41" w:rsidRDefault="002C4B41" w:rsidP="00E7692E">
      <w:r>
        <w:separator/>
      </w:r>
    </w:p>
  </w:endnote>
  <w:endnote w:type="continuationSeparator" w:id="1">
    <w:p w:rsidR="002C4B41" w:rsidRDefault="002C4B41" w:rsidP="00E7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80000003" w:usb1="00002000" w:usb2="080004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364100061"/>
      <w:docPartObj>
        <w:docPartGallery w:val="Page Numbers (Bottom of Page)"/>
        <w:docPartUnique/>
      </w:docPartObj>
    </w:sdtPr>
    <w:sdtContent>
      <w:p w:rsidR="00E7692E" w:rsidRDefault="007E60AA" w:rsidP="00555FD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7692E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7692E" w:rsidRDefault="00E7692E" w:rsidP="00E769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034304447"/>
      <w:docPartObj>
        <w:docPartGallery w:val="Page Numbers (Bottom of Page)"/>
        <w:docPartUnique/>
      </w:docPartObj>
    </w:sdtPr>
    <w:sdtContent>
      <w:p w:rsidR="00E7692E" w:rsidRDefault="007E60AA" w:rsidP="00555FD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7692E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644D0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E7692E" w:rsidRDefault="00E7692E" w:rsidP="00E769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41" w:rsidRDefault="002C4B41" w:rsidP="00E7692E">
      <w:r>
        <w:separator/>
      </w:r>
    </w:p>
  </w:footnote>
  <w:footnote w:type="continuationSeparator" w:id="1">
    <w:p w:rsidR="002C4B41" w:rsidRDefault="002C4B41" w:rsidP="00E76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CD" w:rsidRDefault="00D067CD">
    <w:pPr>
      <w:pStyle w:val="Nagwek"/>
    </w:pPr>
    <w:r>
      <w:rPr>
        <w:noProof/>
        <w:lang w:eastAsia="pl-PL"/>
      </w:rPr>
      <w:drawing>
        <wp:inline distT="114300" distB="114300" distL="114300" distR="114300">
          <wp:extent cx="612077" cy="728663"/>
          <wp:effectExtent l="0" t="0" r="0" b="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7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4F78"/>
    <w:rsid w:val="001224DC"/>
    <w:rsid w:val="001266EF"/>
    <w:rsid w:val="00176FBD"/>
    <w:rsid w:val="002C4B41"/>
    <w:rsid w:val="003952ED"/>
    <w:rsid w:val="005D4F78"/>
    <w:rsid w:val="007644D0"/>
    <w:rsid w:val="007E60AA"/>
    <w:rsid w:val="00834DE6"/>
    <w:rsid w:val="008B590F"/>
    <w:rsid w:val="00A11A29"/>
    <w:rsid w:val="00A31842"/>
    <w:rsid w:val="00B15731"/>
    <w:rsid w:val="00D067CD"/>
    <w:rsid w:val="00D30D6F"/>
    <w:rsid w:val="00E43793"/>
    <w:rsid w:val="00E537E5"/>
    <w:rsid w:val="00E7692E"/>
    <w:rsid w:val="00E91D2B"/>
    <w:rsid w:val="00F266B5"/>
    <w:rsid w:val="00F7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6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2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2E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769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92E"/>
  </w:style>
  <w:style w:type="character" w:styleId="Numerstrony">
    <w:name w:val="page number"/>
    <w:basedOn w:val="Domylnaczcionkaakapitu"/>
    <w:uiPriority w:val="99"/>
    <w:semiHidden/>
    <w:unhideWhenUsed/>
    <w:rsid w:val="00E7692E"/>
  </w:style>
  <w:style w:type="paragraph" w:styleId="Nagwek">
    <w:name w:val="header"/>
    <w:basedOn w:val="Normalny"/>
    <w:link w:val="NagwekZnak"/>
    <w:uiPriority w:val="99"/>
    <w:unhideWhenUsed/>
    <w:rsid w:val="00D067C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Zakroczymski</dc:creator>
  <cp:keywords/>
  <dc:description/>
  <cp:lastModifiedBy>rzepk</cp:lastModifiedBy>
  <cp:revision>4</cp:revision>
  <dcterms:created xsi:type="dcterms:W3CDTF">2021-01-10T19:30:00Z</dcterms:created>
  <dcterms:modified xsi:type="dcterms:W3CDTF">2021-01-11T09:55:00Z</dcterms:modified>
</cp:coreProperties>
</file>